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8D09"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Prayer to stand on the wonderful promises of God</w:t>
      </w:r>
    </w:p>
    <w:p w14:paraId="1243618C"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 xml:space="preserve">El Shaddai, Lord God Almighty, we bow down before you to </w:t>
      </w:r>
      <w:proofErr w:type="spellStart"/>
      <w:r w:rsidRPr="009C224C">
        <w:rPr>
          <w:rFonts w:ascii="Times New Roman" w:hAnsi="Times New Roman" w:cs="Times New Roman"/>
          <w:sz w:val="32"/>
          <w:szCs w:val="32"/>
        </w:rPr>
        <w:t>honor</w:t>
      </w:r>
      <w:proofErr w:type="spellEnd"/>
      <w:r w:rsidRPr="009C224C">
        <w:rPr>
          <w:rFonts w:ascii="Times New Roman" w:hAnsi="Times New Roman" w:cs="Times New Roman"/>
          <w:sz w:val="32"/>
          <w:szCs w:val="32"/>
        </w:rPr>
        <w:t>, praise and worship you. You are the Alpha and the Omega, the beginning and the end. </w:t>
      </w:r>
      <w:hyperlink r:id="rId4" w:history="1">
        <w:r w:rsidRPr="009C224C">
          <w:rPr>
            <w:rFonts w:ascii="Times New Roman" w:hAnsi="Times New Roman" w:cs="Times New Roman"/>
            <w:sz w:val="32"/>
            <w:szCs w:val="32"/>
          </w:rPr>
          <w:t>We thirst for you, oh God, our Redeemer.</w:t>
        </w:r>
      </w:hyperlink>
    </w:p>
    <w:p w14:paraId="3E01F214"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Lord, you are good and your mercy endures forever. We give you thanks for setting us free from sin, free from bondage, free from temptation, free from evil.</w:t>
      </w:r>
    </w:p>
    <w:p w14:paraId="6BB0C846"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We bask in your glory and your holy presence. </w:t>
      </w:r>
      <w:hyperlink r:id="rId5" w:history="1">
        <w:r w:rsidRPr="009C224C">
          <w:rPr>
            <w:rFonts w:ascii="Times New Roman" w:hAnsi="Times New Roman" w:cs="Times New Roman"/>
            <w:sz w:val="32"/>
            <w:szCs w:val="32"/>
          </w:rPr>
          <w:t xml:space="preserve">Heavenly Father, we look forward to the </w:t>
        </w:r>
        <w:proofErr w:type="spellStart"/>
        <w:r w:rsidRPr="009C224C">
          <w:rPr>
            <w:rFonts w:ascii="Times New Roman" w:hAnsi="Times New Roman" w:cs="Times New Roman"/>
            <w:sz w:val="32"/>
            <w:szCs w:val="32"/>
          </w:rPr>
          <w:t>fulfillment</w:t>
        </w:r>
        <w:proofErr w:type="spellEnd"/>
        <w:r w:rsidRPr="009C224C">
          <w:rPr>
            <w:rFonts w:ascii="Times New Roman" w:hAnsi="Times New Roman" w:cs="Times New Roman"/>
            <w:sz w:val="32"/>
            <w:szCs w:val="32"/>
          </w:rPr>
          <w:t xml:space="preserve"> of your promises.</w:t>
        </w:r>
      </w:hyperlink>
      <w:r w:rsidRPr="009C224C">
        <w:rPr>
          <w:rFonts w:ascii="Times New Roman" w:hAnsi="Times New Roman" w:cs="Times New Roman"/>
          <w:sz w:val="32"/>
          <w:szCs w:val="32"/>
        </w:rPr>
        <w:t> We act and continue to act on the promises, even when it doesn’t seem to make sense.</w:t>
      </w:r>
    </w:p>
    <w:p w14:paraId="78000B8E"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Thank you for all the promises that have been fulfilled and the ones that are yet to come.</w:t>
      </w:r>
    </w:p>
    <w:p w14:paraId="34C8369B"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Romans 4:20-22 He did not waver at the promise of God through unbelief, but was strengthened in faith, giving glory to God, and being fully convinced that what He had promised He was also able to perform. And therefore “it was accounted to him for righteousness.”</w:t>
      </w:r>
    </w:p>
    <w:p w14:paraId="7FE3A10F"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You provide all we truly deserve</w:t>
      </w:r>
    </w:p>
    <w:p w14:paraId="5AA6CAF6"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Jehovah Sabaoth, The Lord of Hosts, we know once we follow you and your word, we will be richly blessed.</w:t>
      </w:r>
    </w:p>
    <w:p w14:paraId="4BC52BCA" w14:textId="77777777" w:rsidR="009C224C" w:rsidRPr="009C224C" w:rsidRDefault="009C224C" w:rsidP="009C224C">
      <w:pPr>
        <w:pStyle w:val="NoSpacing"/>
        <w:rPr>
          <w:rFonts w:ascii="Times New Roman" w:hAnsi="Times New Roman" w:cs="Times New Roman"/>
          <w:sz w:val="32"/>
          <w:szCs w:val="32"/>
        </w:rPr>
      </w:pPr>
      <w:hyperlink r:id="rId6" w:history="1">
        <w:r w:rsidRPr="009C224C">
          <w:rPr>
            <w:rFonts w:ascii="Times New Roman" w:hAnsi="Times New Roman" w:cs="Times New Roman"/>
            <w:sz w:val="32"/>
            <w:szCs w:val="32"/>
          </w:rPr>
          <w:t>As we follow the path you have set before us</w:t>
        </w:r>
      </w:hyperlink>
      <w:r w:rsidRPr="009C224C">
        <w:rPr>
          <w:rFonts w:ascii="Times New Roman" w:hAnsi="Times New Roman" w:cs="Times New Roman"/>
          <w:sz w:val="32"/>
          <w:szCs w:val="32"/>
        </w:rPr>
        <w:t>, you will provide not only what our hearts desire, but all we truly deserve.</w:t>
      </w:r>
    </w:p>
    <w:p w14:paraId="662DB7DA"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Father, you gave us redemption through your Son, King Jesus. He redeemed us from the curse of death, sickness, and poverty so we can be born again and be blessed!!!</w:t>
      </w:r>
    </w:p>
    <w:p w14:paraId="02F30D60"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Jeremiah 29:11 For I know the plans I have for you,” says the Lord. “They are plans for good and not for disaster, to give you a future and a hope.</w:t>
      </w:r>
    </w:p>
    <w:p w14:paraId="4154D3EC"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Galatians 3:6 just as Abraham “believed God, and it was accounted to him for righteousness.”</w:t>
      </w:r>
    </w:p>
    <w:p w14:paraId="6E52D97A"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Sin has no dominion over us</w:t>
      </w:r>
    </w:p>
    <w:p w14:paraId="7B6E1EDE"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Heavenly Father, </w:t>
      </w:r>
      <w:hyperlink r:id="rId7" w:history="1">
        <w:r w:rsidRPr="009C224C">
          <w:rPr>
            <w:rFonts w:ascii="Times New Roman" w:hAnsi="Times New Roman" w:cs="Times New Roman"/>
            <w:sz w:val="32"/>
            <w:szCs w:val="32"/>
          </w:rPr>
          <w:t>we know when we speak your word, it works </w:t>
        </w:r>
      </w:hyperlink>
      <w:r w:rsidRPr="009C224C">
        <w:rPr>
          <w:rFonts w:ascii="Times New Roman" w:hAnsi="Times New Roman" w:cs="Times New Roman"/>
          <w:sz w:val="32"/>
          <w:szCs w:val="32"/>
        </w:rPr>
        <w:t>and when we follow your instructions, all promises shall be fulfilled.</w:t>
      </w:r>
    </w:p>
    <w:p w14:paraId="4AA32D19"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 xml:space="preserve">All glory and </w:t>
      </w:r>
      <w:proofErr w:type="spellStart"/>
      <w:r w:rsidRPr="009C224C">
        <w:rPr>
          <w:rFonts w:ascii="Times New Roman" w:hAnsi="Times New Roman" w:cs="Times New Roman"/>
          <w:sz w:val="32"/>
          <w:szCs w:val="32"/>
        </w:rPr>
        <w:t>honor</w:t>
      </w:r>
      <w:proofErr w:type="spellEnd"/>
      <w:r w:rsidRPr="009C224C">
        <w:rPr>
          <w:rFonts w:ascii="Times New Roman" w:hAnsi="Times New Roman" w:cs="Times New Roman"/>
          <w:sz w:val="32"/>
          <w:szCs w:val="32"/>
        </w:rPr>
        <w:t xml:space="preserve"> belongs to you Abba Father for what you have done for us. We know that you love us Lord, you show us that </w:t>
      </w:r>
      <w:proofErr w:type="spellStart"/>
      <w:r w:rsidRPr="009C224C">
        <w:rPr>
          <w:rFonts w:ascii="Times New Roman" w:hAnsi="Times New Roman" w:cs="Times New Roman"/>
          <w:sz w:val="32"/>
          <w:szCs w:val="32"/>
        </w:rPr>
        <w:t>everyday</w:t>
      </w:r>
      <w:proofErr w:type="spellEnd"/>
      <w:r w:rsidRPr="009C224C">
        <w:rPr>
          <w:rFonts w:ascii="Times New Roman" w:hAnsi="Times New Roman" w:cs="Times New Roman"/>
          <w:sz w:val="32"/>
          <w:szCs w:val="32"/>
        </w:rPr>
        <w:t>. </w:t>
      </w:r>
      <w:hyperlink r:id="rId8" w:history="1">
        <w:r w:rsidRPr="009C224C">
          <w:rPr>
            <w:rFonts w:ascii="Times New Roman" w:hAnsi="Times New Roman" w:cs="Times New Roman"/>
            <w:sz w:val="32"/>
            <w:szCs w:val="32"/>
          </w:rPr>
          <w:t>Sin has no dominion over us…</w:t>
        </w:r>
        <w:proofErr w:type="spellStart"/>
        <w:r w:rsidRPr="009C224C">
          <w:rPr>
            <w:rFonts w:ascii="Times New Roman" w:hAnsi="Times New Roman" w:cs="Times New Roman"/>
            <w:sz w:val="32"/>
            <w:szCs w:val="32"/>
          </w:rPr>
          <w:t>satan</w:t>
        </w:r>
        <w:proofErr w:type="spellEnd"/>
        <w:r w:rsidRPr="009C224C">
          <w:rPr>
            <w:rFonts w:ascii="Times New Roman" w:hAnsi="Times New Roman" w:cs="Times New Roman"/>
            <w:sz w:val="32"/>
            <w:szCs w:val="32"/>
          </w:rPr>
          <w:t xml:space="preserve"> flees from us!!</w:t>
        </w:r>
      </w:hyperlink>
      <w:r w:rsidRPr="009C224C">
        <w:rPr>
          <w:rFonts w:ascii="Times New Roman" w:hAnsi="Times New Roman" w:cs="Times New Roman"/>
          <w:sz w:val="32"/>
          <w:szCs w:val="32"/>
        </w:rPr>
        <w:t> Praise the Lord!</w:t>
      </w:r>
    </w:p>
    <w:p w14:paraId="7105FB0F"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Philippians 4:19 And this same God who takes care of me will supply all your needs from his glorious riches, which have been given to us in Christ Jesus.</w:t>
      </w:r>
    </w:p>
    <w:p w14:paraId="0D7D6CA2"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Mark 11:23 For assuredly, I say to you, whoever says to this mountain, ‘Be removed and be cast into the sea,’ and does not doubt in his heart, but believes that those things he says will be done, he will have whatever he says.</w:t>
      </w:r>
    </w:p>
    <w:p w14:paraId="1FBD31D5"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We speak the word</w:t>
      </w:r>
    </w:p>
    <w:p w14:paraId="382D8DF3"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Lord, </w:t>
      </w:r>
      <w:hyperlink r:id="rId9" w:history="1">
        <w:r w:rsidRPr="009C224C">
          <w:rPr>
            <w:rFonts w:ascii="Times New Roman" w:hAnsi="Times New Roman" w:cs="Times New Roman"/>
            <w:sz w:val="32"/>
            <w:szCs w:val="32"/>
          </w:rPr>
          <w:t>you promised us health and healing</w:t>
        </w:r>
      </w:hyperlink>
      <w:r w:rsidRPr="009C224C">
        <w:rPr>
          <w:rFonts w:ascii="Times New Roman" w:hAnsi="Times New Roman" w:cs="Times New Roman"/>
          <w:sz w:val="32"/>
          <w:szCs w:val="32"/>
        </w:rPr>
        <w:t>, immunity, peace within, freedom from fear, </w:t>
      </w:r>
      <w:hyperlink r:id="rId10" w:history="1">
        <w:r w:rsidRPr="009C224C">
          <w:rPr>
            <w:rFonts w:ascii="Times New Roman" w:hAnsi="Times New Roman" w:cs="Times New Roman"/>
            <w:sz w:val="32"/>
            <w:szCs w:val="32"/>
          </w:rPr>
          <w:t xml:space="preserve">prosperity, </w:t>
        </w:r>
        <w:proofErr w:type="spellStart"/>
        <w:r w:rsidRPr="009C224C">
          <w:rPr>
            <w:rFonts w:ascii="Times New Roman" w:hAnsi="Times New Roman" w:cs="Times New Roman"/>
            <w:sz w:val="32"/>
            <w:szCs w:val="32"/>
          </w:rPr>
          <w:t>favor</w:t>
        </w:r>
        <w:proofErr w:type="spellEnd"/>
      </w:hyperlink>
      <w:r w:rsidRPr="009C224C">
        <w:rPr>
          <w:rFonts w:ascii="Times New Roman" w:hAnsi="Times New Roman" w:cs="Times New Roman"/>
          <w:sz w:val="32"/>
          <w:szCs w:val="32"/>
        </w:rPr>
        <w:t>, protection and satisfaction to which we declare, Hallelujah!</w:t>
      </w:r>
    </w:p>
    <w:p w14:paraId="46AB6763"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We boldly speak the promises into existence! We speak the word for it is our sword, we speak our way to victory!!! In Jesus mighty name, Amen.</w:t>
      </w:r>
    </w:p>
    <w:p w14:paraId="38AA1F13"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lastRenderedPageBreak/>
        <w:t>Romans 10:9 If you confess with your mouth that Jesus is Lord and believe in your heart that God raised him from the dead, you will be saved.</w:t>
      </w:r>
    </w:p>
    <w:p w14:paraId="7176FB22"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John 14:27 Peace I leave with you, my peace I give unto you: not as the world giveth, give I unto you. Let not your heart be troubled, neither let it be afraid.</w:t>
      </w:r>
    </w:p>
    <w:p w14:paraId="4F9106B8" w14:textId="2DDCBC56" w:rsidR="0040680B" w:rsidRDefault="00576B97" w:rsidP="009C224C">
      <w:pPr>
        <w:pStyle w:val="NoSpacing"/>
        <w:rPr>
          <w:rFonts w:ascii="Times New Roman" w:hAnsi="Times New Roman" w:cs="Times New Roman"/>
          <w:sz w:val="32"/>
          <w:szCs w:val="32"/>
        </w:rPr>
      </w:pPr>
    </w:p>
    <w:p w14:paraId="14B8D1B7"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You surely have promises that God made to you in His word or through prophecies (or visions that you received from Him) but that have not yet been fulfilled. I would like, in my exhortation today, to encourage you to persevere in prayer until these promises are fulfilled.</w:t>
      </w:r>
    </w:p>
    <w:p w14:paraId="11522683"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 xml:space="preserve">Many Christians believe that because the promise or prophecy comes from God, they don’t need to pray for its </w:t>
      </w:r>
      <w:proofErr w:type="spellStart"/>
      <w:r w:rsidRPr="009C224C">
        <w:rPr>
          <w:rFonts w:ascii="Times New Roman" w:hAnsi="Times New Roman" w:cs="Times New Roman"/>
          <w:sz w:val="32"/>
          <w:szCs w:val="32"/>
        </w:rPr>
        <w:t>fulfillment</w:t>
      </w:r>
      <w:proofErr w:type="spellEnd"/>
      <w:r w:rsidRPr="009C224C">
        <w:rPr>
          <w:rFonts w:ascii="Times New Roman" w:hAnsi="Times New Roman" w:cs="Times New Roman"/>
          <w:sz w:val="32"/>
          <w:szCs w:val="32"/>
        </w:rPr>
        <w:t>. It is a mistake to think that way.</w:t>
      </w:r>
    </w:p>
    <w:p w14:paraId="179C1894"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According to </w:t>
      </w:r>
      <w:r w:rsidRPr="009C224C">
        <w:rPr>
          <w:rStyle w:val="Strong"/>
          <w:rFonts w:ascii="Times New Roman" w:hAnsi="Times New Roman" w:cs="Times New Roman"/>
          <w:b w:val="0"/>
          <w:bCs w:val="0"/>
          <w:sz w:val="32"/>
          <w:szCs w:val="32"/>
        </w:rPr>
        <w:t>Hebrews 5:7</w:t>
      </w:r>
      <w:r w:rsidRPr="009C224C">
        <w:rPr>
          <w:rFonts w:ascii="Times New Roman" w:hAnsi="Times New Roman" w:cs="Times New Roman"/>
          <w:sz w:val="32"/>
          <w:szCs w:val="32"/>
        </w:rPr>
        <w:t>, the Lord Jesus  » </w:t>
      </w:r>
      <w:r w:rsidRPr="009C224C">
        <w:rPr>
          <w:rStyle w:val="Strong"/>
          <w:rFonts w:ascii="Times New Roman" w:hAnsi="Times New Roman" w:cs="Times New Roman"/>
          <w:b w:val="0"/>
          <w:bCs w:val="0"/>
          <w:sz w:val="32"/>
          <w:szCs w:val="32"/>
        </w:rPr>
        <w:t>7 who, in the days of His flesh, when He had offered up prayers and supplications, with vehement cries and tears to Him who was able to save Him from death, and was heard because of His godly fear</w:t>
      </w:r>
      <w:r w:rsidRPr="009C224C">
        <w:rPr>
          <w:rFonts w:ascii="Times New Roman" w:hAnsi="Times New Roman" w:cs="Times New Roman"/>
          <w:sz w:val="32"/>
          <w:szCs w:val="32"/>
        </w:rPr>
        <w:t>, Let us examine this biblical truth together.</w:t>
      </w:r>
    </w:p>
    <w:p w14:paraId="5A67A6F4"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There are two ways to be answered when one prays to be saved from death: either one does not die or one dies and rises from the dead. Since Jesus did indeed die on the cross, we understand, through this passage from </w:t>
      </w:r>
      <w:r w:rsidRPr="009C224C">
        <w:rPr>
          <w:rStyle w:val="Strong"/>
          <w:rFonts w:ascii="Times New Roman" w:hAnsi="Times New Roman" w:cs="Times New Roman"/>
          <w:b w:val="0"/>
          <w:bCs w:val="0"/>
          <w:sz w:val="32"/>
          <w:szCs w:val="32"/>
        </w:rPr>
        <w:t>Hebrews 5:7</w:t>
      </w:r>
      <w:r w:rsidRPr="009C224C">
        <w:rPr>
          <w:rFonts w:ascii="Times New Roman" w:hAnsi="Times New Roman" w:cs="Times New Roman"/>
          <w:sz w:val="32"/>
          <w:szCs w:val="32"/>
        </w:rPr>
        <w:t>, that the Master prayed for His resurrection! Yet, many prophecies written in the Word of God have announced that He will rise from the dead. </w:t>
      </w:r>
      <w:r w:rsidRPr="009C224C">
        <w:rPr>
          <w:rStyle w:val="Strong"/>
          <w:rFonts w:ascii="Times New Roman" w:hAnsi="Times New Roman" w:cs="Times New Roman"/>
          <w:b w:val="0"/>
          <w:bCs w:val="0"/>
          <w:sz w:val="32"/>
          <w:szCs w:val="32"/>
        </w:rPr>
        <w:t xml:space="preserve">« 8 I have set the LORD always before me; Because He is at my right hand I shall not be moved. 9 Therefore my heart is glad, and my glory rejoices; My flesh also will rest in hope. 10 For You will not leave my soul in </w:t>
      </w:r>
      <w:proofErr w:type="spellStart"/>
      <w:r w:rsidRPr="009C224C">
        <w:rPr>
          <w:rStyle w:val="Strong"/>
          <w:rFonts w:ascii="Times New Roman" w:hAnsi="Times New Roman" w:cs="Times New Roman"/>
          <w:b w:val="0"/>
          <w:bCs w:val="0"/>
          <w:sz w:val="32"/>
          <w:szCs w:val="32"/>
        </w:rPr>
        <w:t>Sheol</w:t>
      </w:r>
      <w:proofErr w:type="spellEnd"/>
      <w:r w:rsidRPr="009C224C">
        <w:rPr>
          <w:rStyle w:val="Strong"/>
          <w:rFonts w:ascii="Times New Roman" w:hAnsi="Times New Roman" w:cs="Times New Roman"/>
          <w:b w:val="0"/>
          <w:bCs w:val="0"/>
          <w:sz w:val="32"/>
          <w:szCs w:val="32"/>
        </w:rPr>
        <w:t>, Nor will You allow Your Holy One to see corruption. 11 You will show me the path of life; In Your presence is fullness of joy; At Your right hand are pleasures forevermore. (…)</w:t>
      </w:r>
      <w:r w:rsidRPr="009C224C">
        <w:rPr>
          <w:rFonts w:ascii="Times New Roman" w:hAnsi="Times New Roman" w:cs="Times New Roman"/>
          <w:sz w:val="32"/>
          <w:szCs w:val="32"/>
        </w:rPr>
        <w:t>, » said David, for example, in </w:t>
      </w:r>
      <w:r w:rsidRPr="009C224C">
        <w:rPr>
          <w:rStyle w:val="Strong"/>
          <w:rFonts w:ascii="Times New Roman" w:hAnsi="Times New Roman" w:cs="Times New Roman"/>
          <w:b w:val="0"/>
          <w:bCs w:val="0"/>
          <w:sz w:val="32"/>
          <w:szCs w:val="32"/>
        </w:rPr>
        <w:t>Psalms 16:8-11</w:t>
      </w:r>
      <w:r w:rsidRPr="009C224C">
        <w:rPr>
          <w:rFonts w:ascii="Times New Roman" w:hAnsi="Times New Roman" w:cs="Times New Roman"/>
          <w:sz w:val="32"/>
          <w:szCs w:val="32"/>
        </w:rPr>
        <w:t xml:space="preserve">. « It is the resurrection of Christ that he foretold and announced, saying that he would not be abandoned in </w:t>
      </w:r>
      <w:proofErr w:type="spellStart"/>
      <w:r w:rsidRPr="009C224C">
        <w:rPr>
          <w:rFonts w:ascii="Times New Roman" w:hAnsi="Times New Roman" w:cs="Times New Roman"/>
          <w:sz w:val="32"/>
          <w:szCs w:val="32"/>
        </w:rPr>
        <w:t>Sheol</w:t>
      </w:r>
      <w:proofErr w:type="spellEnd"/>
      <w:r w:rsidRPr="009C224C">
        <w:rPr>
          <w:rFonts w:ascii="Times New Roman" w:hAnsi="Times New Roman" w:cs="Times New Roman"/>
          <w:sz w:val="32"/>
          <w:szCs w:val="32"/>
        </w:rPr>
        <w:t xml:space="preserve"> and that his flesh would not see corruption, » confirms </w:t>
      </w:r>
      <w:r w:rsidRPr="009C224C">
        <w:rPr>
          <w:rStyle w:val="Strong"/>
          <w:rFonts w:ascii="Times New Roman" w:hAnsi="Times New Roman" w:cs="Times New Roman"/>
          <w:b w:val="0"/>
          <w:bCs w:val="0"/>
          <w:sz w:val="32"/>
          <w:szCs w:val="32"/>
        </w:rPr>
        <w:t>Acts 2:29-31</w:t>
      </w:r>
      <w:r w:rsidRPr="009C224C">
        <w:rPr>
          <w:rFonts w:ascii="Times New Roman" w:hAnsi="Times New Roman" w:cs="Times New Roman"/>
          <w:sz w:val="32"/>
          <w:szCs w:val="32"/>
        </w:rPr>
        <w:t>.</w:t>
      </w:r>
    </w:p>
    <w:p w14:paraId="557CB987"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 xml:space="preserve">If these revelations were not fulfilled, the whole essence of Christian life would have been </w:t>
      </w:r>
      <w:proofErr w:type="spellStart"/>
      <w:r w:rsidRPr="009C224C">
        <w:rPr>
          <w:rFonts w:ascii="Times New Roman" w:hAnsi="Times New Roman" w:cs="Times New Roman"/>
          <w:sz w:val="32"/>
          <w:szCs w:val="32"/>
        </w:rPr>
        <w:t>questionned</w:t>
      </w:r>
      <w:proofErr w:type="spellEnd"/>
      <w:r w:rsidRPr="009C224C">
        <w:rPr>
          <w:rFonts w:ascii="Times New Roman" w:hAnsi="Times New Roman" w:cs="Times New Roman"/>
          <w:sz w:val="32"/>
          <w:szCs w:val="32"/>
        </w:rPr>
        <w:t>. But the Lord Jesus did not choose to stand-by idly and not pray for His resurrection. He did so by offering up to God supplications with vehement cries and tears and was heard. If Christ had not prayed, He would have not come back to life after His death on the cross. If He did so, how much more shall we (you and me) pray!!!!</w:t>
      </w:r>
    </w:p>
    <w:p w14:paraId="2CE6568C"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When the Master promised to grant the Holy Spirit to the disciples </w:t>
      </w:r>
      <w:r w:rsidRPr="009C224C">
        <w:rPr>
          <w:rStyle w:val="Strong"/>
          <w:rFonts w:ascii="Times New Roman" w:hAnsi="Times New Roman" w:cs="Times New Roman"/>
          <w:b w:val="0"/>
          <w:bCs w:val="0"/>
          <w:sz w:val="32"/>
          <w:szCs w:val="32"/>
        </w:rPr>
        <w:t>(Acts 1:8)</w:t>
      </w:r>
      <w:r w:rsidRPr="009C224C">
        <w:rPr>
          <w:rFonts w:ascii="Times New Roman" w:hAnsi="Times New Roman" w:cs="Times New Roman"/>
          <w:sz w:val="32"/>
          <w:szCs w:val="32"/>
        </w:rPr>
        <w:t>, they continued steadfastly in prayer </w:t>
      </w:r>
      <w:r w:rsidRPr="009C224C">
        <w:rPr>
          <w:rStyle w:val="Strong"/>
          <w:rFonts w:ascii="Times New Roman" w:hAnsi="Times New Roman" w:cs="Times New Roman"/>
          <w:b w:val="0"/>
          <w:bCs w:val="0"/>
          <w:sz w:val="32"/>
          <w:szCs w:val="32"/>
        </w:rPr>
        <w:t>(Acts 1:14)</w:t>
      </w:r>
      <w:r w:rsidRPr="009C224C">
        <w:rPr>
          <w:rFonts w:ascii="Times New Roman" w:hAnsi="Times New Roman" w:cs="Times New Roman"/>
          <w:sz w:val="32"/>
          <w:szCs w:val="32"/>
        </w:rPr>
        <w:t> until the promise was fulfilled </w:t>
      </w:r>
      <w:r w:rsidRPr="009C224C">
        <w:rPr>
          <w:rStyle w:val="Strong"/>
          <w:rFonts w:ascii="Times New Roman" w:hAnsi="Times New Roman" w:cs="Times New Roman"/>
          <w:b w:val="0"/>
          <w:bCs w:val="0"/>
          <w:sz w:val="32"/>
          <w:szCs w:val="32"/>
        </w:rPr>
        <w:t>(Acts 2:1-4)</w:t>
      </w:r>
      <w:r w:rsidRPr="009C224C">
        <w:rPr>
          <w:rFonts w:ascii="Times New Roman" w:hAnsi="Times New Roman" w:cs="Times New Roman"/>
          <w:sz w:val="32"/>
          <w:szCs w:val="32"/>
        </w:rPr>
        <w:t>.</w:t>
      </w:r>
    </w:p>
    <w:p w14:paraId="1B92FEEB" w14:textId="77777777" w:rsidR="009C224C" w:rsidRPr="009C224C" w:rsidRDefault="009C224C" w:rsidP="009C224C">
      <w:pPr>
        <w:pStyle w:val="NoSpacing"/>
        <w:rPr>
          <w:rFonts w:ascii="Times New Roman" w:hAnsi="Times New Roman" w:cs="Times New Roman"/>
          <w:sz w:val="32"/>
          <w:szCs w:val="32"/>
        </w:rPr>
      </w:pPr>
      <w:r w:rsidRPr="009C224C">
        <w:rPr>
          <w:rFonts w:ascii="Times New Roman" w:hAnsi="Times New Roman" w:cs="Times New Roman"/>
          <w:sz w:val="32"/>
          <w:szCs w:val="32"/>
        </w:rPr>
        <w:t xml:space="preserve">Beloved, what promise have you received from the Lord? Did He promise to save your family members? To heal a loved one who is sick? Did He promise to give you the wedding? Children? A new job? A house? Did he promise to make your ministry or your church prosper…? You must pray for the </w:t>
      </w:r>
      <w:proofErr w:type="spellStart"/>
      <w:r w:rsidRPr="009C224C">
        <w:rPr>
          <w:rFonts w:ascii="Times New Roman" w:hAnsi="Times New Roman" w:cs="Times New Roman"/>
          <w:sz w:val="32"/>
          <w:szCs w:val="32"/>
        </w:rPr>
        <w:t>fulfillment</w:t>
      </w:r>
      <w:proofErr w:type="spellEnd"/>
      <w:r w:rsidRPr="009C224C">
        <w:rPr>
          <w:rFonts w:ascii="Times New Roman" w:hAnsi="Times New Roman" w:cs="Times New Roman"/>
          <w:sz w:val="32"/>
          <w:szCs w:val="32"/>
        </w:rPr>
        <w:t xml:space="preserve"> of all these promises, pray steadfastly! «Continue earnestly in prayer, being vigilant in it with thanksgiving, » says the Bible in </w:t>
      </w:r>
      <w:r w:rsidRPr="009C224C">
        <w:rPr>
          <w:rStyle w:val="Strong"/>
          <w:rFonts w:ascii="Times New Roman" w:hAnsi="Times New Roman" w:cs="Times New Roman"/>
          <w:b w:val="0"/>
          <w:bCs w:val="0"/>
          <w:sz w:val="32"/>
          <w:szCs w:val="32"/>
        </w:rPr>
        <w:t>Colossians 4:2</w:t>
      </w:r>
      <w:r w:rsidRPr="009C224C">
        <w:rPr>
          <w:rFonts w:ascii="Times New Roman" w:hAnsi="Times New Roman" w:cs="Times New Roman"/>
          <w:sz w:val="32"/>
          <w:szCs w:val="32"/>
        </w:rPr>
        <w:t xml:space="preserve">. Do you want to see your promises </w:t>
      </w:r>
      <w:r w:rsidRPr="009C224C">
        <w:rPr>
          <w:rFonts w:ascii="Times New Roman" w:hAnsi="Times New Roman" w:cs="Times New Roman"/>
          <w:sz w:val="32"/>
          <w:szCs w:val="32"/>
        </w:rPr>
        <w:lastRenderedPageBreak/>
        <w:t>and prophecies fulfilled? Do not remain spiritually idle but pray! Address all kinds of prayers and supplications to the Father. Take personal fasting times, meditate on the Word of God, fight the good fight of faith to remove all the hindrances that stand before you on spiritual side. Establish prayer habits as I told you last week. Read again and constantly your promises and put God in remembrance through prayer </w:t>
      </w:r>
      <w:r w:rsidRPr="009C224C">
        <w:rPr>
          <w:rStyle w:val="Strong"/>
          <w:rFonts w:ascii="Times New Roman" w:hAnsi="Times New Roman" w:cs="Times New Roman"/>
          <w:b w:val="0"/>
          <w:bCs w:val="0"/>
          <w:sz w:val="32"/>
          <w:szCs w:val="32"/>
        </w:rPr>
        <w:t>(Isaiah 43:26)</w:t>
      </w:r>
      <w:r w:rsidRPr="009C224C">
        <w:rPr>
          <w:rFonts w:ascii="Times New Roman" w:hAnsi="Times New Roman" w:cs="Times New Roman"/>
          <w:sz w:val="32"/>
          <w:szCs w:val="32"/>
        </w:rPr>
        <w:t>.  « For you have need of endurance, so that after you have done the will of God, you may receive the promise, » say the Holy Scriptures in </w:t>
      </w:r>
      <w:r w:rsidRPr="009C224C">
        <w:rPr>
          <w:rStyle w:val="Strong"/>
          <w:rFonts w:ascii="Times New Roman" w:hAnsi="Times New Roman" w:cs="Times New Roman"/>
          <w:b w:val="0"/>
          <w:bCs w:val="0"/>
          <w:sz w:val="32"/>
          <w:szCs w:val="32"/>
        </w:rPr>
        <w:t>Hebrews 10:36.</w:t>
      </w:r>
      <w:r w:rsidRPr="009C224C">
        <w:rPr>
          <w:rFonts w:ascii="Times New Roman" w:hAnsi="Times New Roman" w:cs="Times New Roman"/>
          <w:sz w:val="32"/>
          <w:szCs w:val="32"/>
        </w:rPr>
        <w:t> Imitate Christ and your promises will be yes and amen!</w:t>
      </w:r>
    </w:p>
    <w:p w14:paraId="08320D81" w14:textId="77777777" w:rsidR="009C224C" w:rsidRPr="009C224C" w:rsidRDefault="009C224C" w:rsidP="009C224C">
      <w:pPr>
        <w:pStyle w:val="NoSpacing"/>
        <w:rPr>
          <w:rFonts w:ascii="Times New Roman" w:hAnsi="Times New Roman" w:cs="Times New Roman"/>
          <w:sz w:val="32"/>
          <w:szCs w:val="32"/>
        </w:rPr>
      </w:pPr>
    </w:p>
    <w:sectPr w:rsidR="009C224C" w:rsidRPr="009C224C" w:rsidSect="009C224C">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4C"/>
    <w:rsid w:val="004A7DEB"/>
    <w:rsid w:val="00576B97"/>
    <w:rsid w:val="009C224C"/>
    <w:rsid w:val="00DC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3319"/>
  <w15:chartTrackingRefBased/>
  <w15:docId w15:val="{80F17C1E-1746-4D43-9321-85F0A5B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22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2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C22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224C"/>
    <w:rPr>
      <w:color w:val="0000FF"/>
      <w:u w:val="single"/>
    </w:rPr>
  </w:style>
  <w:style w:type="character" w:styleId="Emphasis">
    <w:name w:val="Emphasis"/>
    <w:basedOn w:val="DefaultParagraphFont"/>
    <w:uiPriority w:val="20"/>
    <w:qFormat/>
    <w:rsid w:val="009C224C"/>
    <w:rPr>
      <w:i/>
      <w:iCs/>
    </w:rPr>
  </w:style>
  <w:style w:type="character" w:styleId="Strong">
    <w:name w:val="Strong"/>
    <w:basedOn w:val="DefaultParagraphFont"/>
    <w:uiPriority w:val="22"/>
    <w:qFormat/>
    <w:rsid w:val="009C224C"/>
    <w:rPr>
      <w:b/>
      <w:bCs/>
    </w:rPr>
  </w:style>
  <w:style w:type="paragraph" w:customStyle="1" w:styleId="has-text-align-left">
    <w:name w:val="has-text-align-left"/>
    <w:basedOn w:val="Normal"/>
    <w:rsid w:val="009C22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C2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24882">
      <w:bodyDiv w:val="1"/>
      <w:marLeft w:val="0"/>
      <w:marRight w:val="0"/>
      <w:marTop w:val="0"/>
      <w:marBottom w:val="0"/>
      <w:divBdr>
        <w:top w:val="none" w:sz="0" w:space="0" w:color="auto"/>
        <w:left w:val="none" w:sz="0" w:space="0" w:color="auto"/>
        <w:bottom w:val="none" w:sz="0" w:space="0" w:color="auto"/>
        <w:right w:val="none" w:sz="0" w:space="0" w:color="auto"/>
      </w:divBdr>
    </w:div>
    <w:div w:id="13613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ianstt.com/prayer-battles-against-the-enemy/" TargetMode="External"/><Relationship Id="rId3" Type="http://schemas.openxmlformats.org/officeDocument/2006/relationships/webSettings" Target="webSettings.xml"/><Relationship Id="rId7" Type="http://schemas.openxmlformats.org/officeDocument/2006/relationships/hyperlink" Target="https://christianstt.com/powerful-morning-prayer-and-declaration-to-be-the-head-and-not-the-ta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istianstt.com/how-to-trust-in-the-lord-with-all-your-heart-when-life-hurts/" TargetMode="External"/><Relationship Id="rId11" Type="http://schemas.openxmlformats.org/officeDocument/2006/relationships/fontTable" Target="fontTable.xml"/><Relationship Id="rId5" Type="http://schemas.openxmlformats.org/officeDocument/2006/relationships/hyperlink" Target="https://christianstt.com/powerful-morning-prayer-and-declaration-to-be-the-head-and-not-the-tail/" TargetMode="External"/><Relationship Id="rId10" Type="http://schemas.openxmlformats.org/officeDocument/2006/relationships/hyperlink" Target="https://christianstt.com/prayer-for-prosperity-and-financial-blessings/" TargetMode="External"/><Relationship Id="rId4" Type="http://schemas.openxmlformats.org/officeDocument/2006/relationships/hyperlink" Target="https://christianstt.com/prayer-energize-your-hunger-for-god/" TargetMode="External"/><Relationship Id="rId9" Type="http://schemas.openxmlformats.org/officeDocument/2006/relationships/hyperlink" Target="https://christianstt.com/prayer-for-healing-total-compl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NATH ABIMAJE</dc:creator>
  <cp:keywords/>
  <dc:description/>
  <cp:lastModifiedBy>PASTOR NATH ABIMAJE</cp:lastModifiedBy>
  <cp:revision>1</cp:revision>
  <dcterms:created xsi:type="dcterms:W3CDTF">2021-04-04T20:10:00Z</dcterms:created>
  <dcterms:modified xsi:type="dcterms:W3CDTF">2021-04-04T22:09:00Z</dcterms:modified>
</cp:coreProperties>
</file>